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3241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GOVERNMENT DEGREE COLLEGE, RAMACHANDRAPURAM 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3159.3002319335938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DEPARTMENT OF ENGLISH 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1555.10009765625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INDIVIDUAL TIMETABLE 2023-24 (I &amp; III SEM)7/8/23 &amp; OCT/23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2574.3002319335938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NAME OF THE FACULTY: Dr. N. Lakshmi </w:t>
      </w:r>
    </w:p>
    <w:tbl>
      <w:tblPr>
        <w:tblStyle w:val="Table1"/>
        <w:tblW w:w="9949.50012207031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.5001831054688"/>
        <w:gridCol w:w="990.5999755859375"/>
        <w:gridCol w:w="1560.4000854492188"/>
        <w:gridCol w:w="1700.599365234375"/>
        <w:gridCol w:w="1706.0003662109375"/>
        <w:gridCol w:w="1840.400390625"/>
        <w:gridCol w:w="1445.999755859375"/>
        <w:tblGridChange w:id="0">
          <w:tblGrid>
            <w:gridCol w:w="705.5001831054688"/>
            <w:gridCol w:w="990.5999755859375"/>
            <w:gridCol w:w="1560.4000854492188"/>
            <w:gridCol w:w="1700.599365234375"/>
            <w:gridCol w:w="1706.0003662109375"/>
            <w:gridCol w:w="1840.400390625"/>
            <w:gridCol w:w="1445.999755859375"/>
          </w:tblGrid>
        </w:tblGridChange>
      </w:tblGrid>
      <w:tr>
        <w:trPr>
          <w:cantSplit w:val="0"/>
          <w:trHeight w:val="12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17.23999023437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DAY/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17.55996704101562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PERI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20.599975585937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10-11 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5.072021484375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(Zero hr)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(12.45 -1.45)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(1.45- 2.45)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(2.45-3.40)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09.800415039062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(3.50-4.40)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4.40-5.30</w:t>
            </w:r>
          </w:p>
        </w:tc>
      </w:tr>
      <w:tr>
        <w:trPr>
          <w:cantSplit w:val="0"/>
          <w:trHeight w:val="112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17.23999023437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BSC HONS 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CHEM/MATHS 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BSC BZC 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24.91000652313232" w:lineRule="auto"/>
              <w:ind w:left="143.800048828125" w:right="129.3994140625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BA HEP/THP/ BCOM (G)  </w:t>
            </w:r>
          </w:p>
          <w:p w:rsidR="00000000" w:rsidDel="00000000" w:rsidP="00000000" w:rsidRDefault="00000000" w:rsidRPr="00000000" w14:paraId="00000049">
            <w:pPr>
              <w:widowControl w:val="0"/>
              <w:spacing w:before="8.939208984375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(NL)</w:t>
            </w:r>
          </w:p>
        </w:tc>
      </w:tr>
      <w:tr>
        <w:trPr>
          <w:cantSplit w:val="0"/>
          <w:trHeight w:val="121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119.9600219726562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BCOM 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CA 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(NL)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BSC HONS 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CHEM/MATHS 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BA HEP/THP/ 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24.91000652313232" w:lineRule="auto"/>
              <w:ind w:left="157.359619140625" w:right="110.5206298828125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BCOM (G) ENGLISH  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118.04000854492188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WED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BCOM 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CA 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24.9099063873291" w:lineRule="auto"/>
              <w:ind w:left="137.55996704101562" w:right="91.1199951171875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 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BSC HONS 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CHEM/MATHS 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31.1559772491455" w:lineRule="auto"/>
              <w:ind w:left="117.9998779296875" w:right="76.32080078125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BSC BZC ENGLISH  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119.9600219726562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THU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BSC 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BZC 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BSC HONS 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CHEM/MATHS 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BCOM (CA)  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117.55996704101562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BCOM  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CA 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(NL)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BSC HONS 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CHEM/MATHS 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COMM”N 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SKILLS 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BSC HONS 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AQUA/BOT 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COMM”N 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SKILLS(NL)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BA HEP/THP 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BCOM (G) 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120.599975585937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BCOM 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 &amp; BA  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HEP/THP 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31.15826606750488" w:lineRule="auto"/>
              <w:ind w:left="137.55996704101562" w:right="91.1199951171875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 (NL)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BSC HONS  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CHEM/MATHS 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COMM”N 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SKILLS 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BSC HONS  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AQUA/BOT 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COMM”N 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SKILLS(NL)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BSC BSC  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BCOM (CA) 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(NL)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ind w:left="4.55993652343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Lecturer In-charge Principal</w:t>
      </w:r>
    </w:p>
    <w:p w:rsidR="00000000" w:rsidDel="00000000" w:rsidP="00000000" w:rsidRDefault="00000000" w:rsidRPr="00000000" w14:paraId="00000096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40" w:lineRule="auto"/>
        <w:ind w:left="1568.5000610351562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GOVERNMENT DEGREE COLLEGE, RAMACHANDRAPURAM </w:t>
      </w:r>
    </w:p>
    <w:p w:rsidR="00000000" w:rsidDel="00000000" w:rsidP="00000000" w:rsidRDefault="00000000" w:rsidRPr="00000000" w14:paraId="000000A4">
      <w:pPr>
        <w:widowControl w:val="0"/>
        <w:spacing w:line="240" w:lineRule="auto"/>
        <w:ind w:left="3159.3002319335938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DEPARTMENT OF ENGLISH 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ind w:left="1555.10009765625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INDIVIDUAL TIMETABLE 2023-24 (I &amp; III SEM)7/8/23 &amp; OCT/23 </w:t>
      </w:r>
    </w:p>
    <w:p w:rsidR="00000000" w:rsidDel="00000000" w:rsidP="00000000" w:rsidRDefault="00000000" w:rsidRPr="00000000" w14:paraId="000000A6">
      <w:pPr>
        <w:widowControl w:val="0"/>
        <w:spacing w:line="240" w:lineRule="auto"/>
        <w:ind w:left="2049.3002319335938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NAME OF THE FACULTY: Smt. Md. Shahazadi Begum </w:t>
      </w:r>
    </w:p>
    <w:tbl>
      <w:tblPr>
        <w:tblStyle w:val="Table2"/>
        <w:tblW w:w="9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1410"/>
        <w:gridCol w:w="1155"/>
        <w:gridCol w:w="1620"/>
        <w:gridCol w:w="1845"/>
        <w:gridCol w:w="1635"/>
        <w:gridCol w:w="1215"/>
        <w:tblGridChange w:id="0">
          <w:tblGrid>
            <w:gridCol w:w="1065"/>
            <w:gridCol w:w="1410"/>
            <w:gridCol w:w="1155"/>
            <w:gridCol w:w="1620"/>
            <w:gridCol w:w="1845"/>
            <w:gridCol w:w="1635"/>
            <w:gridCol w:w="1215"/>
          </w:tblGrid>
        </w:tblGridChange>
      </w:tblGrid>
      <w:tr>
        <w:trPr>
          <w:cantSplit w:val="0"/>
          <w:trHeight w:val="12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117.23999023437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DAY/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117.55996704101562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PERI 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120.599975585937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10-11 </w:t>
            </w:r>
          </w:p>
          <w:p w:rsidR="00000000" w:rsidDel="00000000" w:rsidP="00000000" w:rsidRDefault="00000000" w:rsidRPr="00000000" w14:paraId="000000AB">
            <w:pPr>
              <w:widowControl w:val="0"/>
              <w:spacing w:before="5.072021484375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(Zero hr)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(12.45 -1.45)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(1.45- 2.45)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(2.45-3.40)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109.800415039062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5.417974472045898"/>
                <w:szCs w:val="15.41797447204589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(3.50-4.40)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4.40-5.30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117.23999023437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MON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BCOM  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CA  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31.15902423858643" w:lineRule="auto"/>
              <w:ind w:left="140.5999755859375" w:right="101.00006103515625" w:firstLine="5.800018310546875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COMM’N  SKILLS(S </w:t>
            </w:r>
          </w:p>
          <w:p w:rsidR="00000000" w:rsidDel="00000000" w:rsidP="00000000" w:rsidRDefault="00000000" w:rsidRPr="00000000" w14:paraId="000000BA">
            <w:pPr>
              <w:widowControl w:val="0"/>
              <w:spacing w:before="3.97216796875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BA Hons  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Eco/Sp.Tel 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BCOM G 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COMM” N  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SKILLS(SB)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BSC BZC 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e79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119.9600219726562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BCOM  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CA  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31.1559772491455" w:lineRule="auto"/>
              <w:ind w:left="146.39999389648438" w:right="101.00006103515625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COMM’N  SKILLS </w:t>
            </w:r>
          </w:p>
          <w:p w:rsidR="00000000" w:rsidDel="00000000" w:rsidP="00000000" w:rsidRDefault="00000000" w:rsidRPr="00000000" w14:paraId="000000C9">
            <w:pPr>
              <w:widowControl w:val="0"/>
              <w:spacing w:before="4.17724609375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(SB)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BA Hons  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Eco/Sp.Tel 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BCOM G 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COMM” N  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SKILLS(SB)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BSC BZC 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e79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left="118.04000854492188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BA Hons  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Eco/Sp.Tel/ 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BCOM G 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e79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BSC BZC 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e79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BSC MPCs  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119.9600219726562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THU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BCOM  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CA  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31.15826606750488" w:lineRule="auto"/>
              <w:ind w:left="137.55996704101562" w:right="91.1199951171875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 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BA Hons  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Eco/Sp.Tel/  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BCOM G 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e79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BSC BZC 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e79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BSC MPCs  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left="117.55996704101562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FRI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24.91000652313232" w:lineRule="auto"/>
              <w:ind w:left="140" w:right="95.87982177734375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I BCOM  CA  </w:t>
            </w:r>
          </w:p>
          <w:p w:rsidR="00000000" w:rsidDel="00000000" w:rsidP="00000000" w:rsidRDefault="00000000" w:rsidRPr="00000000" w14:paraId="000000F0">
            <w:pPr>
              <w:widowControl w:val="0"/>
              <w:spacing w:before="8.3392333984375" w:line="231.15826606750488" w:lineRule="auto"/>
              <w:ind w:left="137.55996704101562" w:right="91.1199951171875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 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BA Hons  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Eco/Sp.Tel/  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BCOM G  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e79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left="120.599975585937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 BA  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ECO/SP.T 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EL/G(SB)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115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I BCOM CA 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4e79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II BSC MPCs  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ENGLISH (SB)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line="240" w:lineRule="auto"/>
        <w:ind w:left="4.55993652343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Lecturer In-charge Principal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360" w:lineRule="auto"/>
        <w:jc w:val="cente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2023-24 ODD SEMESTER TIME TABLE</w:t>
      </w:r>
    </w:p>
    <w:p w:rsidR="00000000" w:rsidDel="00000000" w:rsidP="00000000" w:rsidRDefault="00000000" w:rsidRPr="00000000" w14:paraId="0000010E">
      <w:pPr>
        <w:spacing w:line="360" w:lineRule="auto"/>
        <w:jc w:val="center"/>
        <w:rPr/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FACULTY: Dr. N. SREENIVAS,  Lecturer in Zoology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GOVERNMENT DEGREE COLLEGE: RAMCHANDRAPURAM </w:t>
      </w:r>
    </w:p>
    <w:p w:rsidR="00000000" w:rsidDel="00000000" w:rsidP="00000000" w:rsidRDefault="00000000" w:rsidRPr="00000000" w14:paraId="00000111">
      <w:pPr>
        <w:spacing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DEPARTMENT OF ZOOLOGY</w:t>
      </w:r>
    </w:p>
    <w:tbl>
      <w:tblPr>
        <w:tblStyle w:val="Table3"/>
        <w:tblpPr w:leftFromText="180" w:rightFromText="180" w:topFromText="0" w:bottomFromText="0" w:vertAnchor="page" w:horzAnchor="margin" w:tblpX="0" w:tblpY="872.77587890625"/>
        <w:tblW w:w="139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5"/>
        <w:gridCol w:w="1482"/>
        <w:gridCol w:w="1392"/>
        <w:gridCol w:w="1248"/>
        <w:gridCol w:w="1524"/>
        <w:gridCol w:w="1344"/>
        <w:gridCol w:w="1704"/>
        <w:gridCol w:w="372"/>
        <w:gridCol w:w="1632"/>
        <w:gridCol w:w="1824"/>
        <w:tblGridChange w:id="0">
          <w:tblGrid>
            <w:gridCol w:w="1405"/>
            <w:gridCol w:w="1482"/>
            <w:gridCol w:w="1392"/>
            <w:gridCol w:w="1248"/>
            <w:gridCol w:w="1524"/>
            <w:gridCol w:w="1344"/>
            <w:gridCol w:w="1704"/>
            <w:gridCol w:w="372"/>
            <w:gridCol w:w="1632"/>
            <w:gridCol w:w="1824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DAY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10-10:45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10:45-11:30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11:30-12:15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12:45-1:45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1:45-2:45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2:45-3:40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Break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3:50-4:40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4:40-5:30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left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Major II ZOOLOGY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.NS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122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P4 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left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Major II ZOOLOGY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left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135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ZOOLOGYP4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Book Antiqua" w:cs="Book Antiqua" w:eastAsia="Book Antiqua" w:hAnsi="Book Antiqu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II ZOOLOGY Dr 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PRACT    P4 B1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ind w:firstLine="800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NS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&amp;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 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left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140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</w:t>
            </w:r>
          </w:p>
          <w:p w:rsidR="00000000" w:rsidDel="00000000" w:rsidP="00000000" w:rsidRDefault="00000000" w:rsidRPr="00000000" w14:paraId="00000141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P4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Book Antiqua" w:cs="Book Antiqua" w:eastAsia="Book Antiqua" w:hAnsi="Book Antiqu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II ZOOLOGY Dr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 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PRACT P5 B1</w:t>
            </w:r>
          </w:p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Book Antiqua" w:cs="Book Antiqua" w:eastAsia="Book Antiqua" w:hAnsi="Book Antiqua"/>
                <w:color w:val="00b05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NS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&amp;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 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left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FRIDAY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ffff" w:val="clea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PRACT P4 B2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NS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&amp;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 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II ZOOLOGY PRACTICALS</w:t>
            </w:r>
          </w:p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NS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&amp;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 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highlight w:val="yellow"/>
                <w:rtl w:val="0"/>
              </w:rPr>
              <w:t xml:space="preserve">BA Economics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highlight w:val="yellow"/>
                <w:rtl w:val="0"/>
              </w:rPr>
              <w:t xml:space="preserve">Multi Disciplinary 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highlight w:val="yellow"/>
                <w:rtl w:val="0"/>
              </w:rPr>
              <w:t xml:space="preserve">Dr 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left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SATURDAY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PRACT P5 B2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NS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&amp;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 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</w:tcPr>
          <w:p w:rsidR="00000000" w:rsidDel="00000000" w:rsidP="00000000" w:rsidRDefault="00000000" w:rsidRPr="00000000" w14:paraId="0000015D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ind w:firstLine="200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P4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Poultry farming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Book Antiqua" w:cs="Book Antiqua" w:eastAsia="Book Antiqua" w:hAnsi="Book Antiqua"/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4472c4"/>
                <w:sz w:val="20"/>
                <w:szCs w:val="20"/>
                <w:rtl w:val="0"/>
              </w:rPr>
              <w:t xml:space="preserve">BZC &amp; MPCs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Book Antiqua" w:cs="Book Antiqua" w:eastAsia="Book Antiqua" w:hAnsi="Book Antiqua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10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rtl w:val="0"/>
              </w:rPr>
              <w:t xml:space="preserve">Dr. NS = SEM 1- 2- SEM3 – 2 SEM V – 4 SDC 2-  10 + PRACT 10= 20 HOURS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spacing w:line="360" w:lineRule="auto"/>
        <w:jc w:val="cente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360" w:lineRule="auto"/>
        <w:jc w:val="cente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K.TIMOTHI</w:t>
      </w:r>
    </w:p>
    <w:tbl>
      <w:tblPr>
        <w:tblStyle w:val="Table4"/>
        <w:tblpPr w:leftFromText="180" w:rightFromText="180" w:topFromText="0" w:bottomFromText="0" w:vertAnchor="page" w:horzAnchor="page" w:tblpX="960" w:tblpY="9120"/>
        <w:tblW w:w="139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5"/>
        <w:gridCol w:w="1482"/>
        <w:gridCol w:w="1392"/>
        <w:gridCol w:w="1248"/>
        <w:gridCol w:w="1524"/>
        <w:gridCol w:w="1449"/>
        <w:gridCol w:w="1599"/>
        <w:gridCol w:w="372"/>
        <w:gridCol w:w="1632"/>
        <w:gridCol w:w="1824"/>
        <w:tblGridChange w:id="0">
          <w:tblGrid>
            <w:gridCol w:w="1405"/>
            <w:gridCol w:w="1482"/>
            <w:gridCol w:w="1392"/>
            <w:gridCol w:w="1248"/>
            <w:gridCol w:w="1524"/>
            <w:gridCol w:w="1449"/>
            <w:gridCol w:w="1599"/>
            <w:gridCol w:w="372"/>
            <w:gridCol w:w="1632"/>
            <w:gridCol w:w="1824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DAY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10-10:45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10:45-11:30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11:30-12:15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12:45-1:45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1:45-2:45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2:45-3:40</w:t>
            </w:r>
          </w:p>
        </w:tc>
        <w:tc>
          <w:tcPr>
            <w:vMerge w:val="restart"/>
            <w:shd w:fill="ffff00" w:val="clear"/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Break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3:50-4:40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Book Antiqua" w:cs="Book Antiqua" w:eastAsia="Book Antiqua" w:hAnsi="Book Antiqu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0"/>
                <w:szCs w:val="20"/>
                <w:rtl w:val="0"/>
              </w:rPr>
              <w:t xml:space="preserve">4:40-5:30</w:t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shd w:fill="ffccff" w:val="clear"/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jc w:val="left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II ZOOLOGY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KT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ffccff" w:val="clear"/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left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II ZOOLOGY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8D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P5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KT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shd w:fill="ffccff" w:val="clear"/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jc w:val="left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Book Antiqua" w:cs="Book Antiqua" w:eastAsia="Book Antiqua" w:hAnsi="Book Antiqu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P5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KT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PRACTICALS P4 B1</w:t>
            </w:r>
          </w:p>
          <w:p w:rsidR="00000000" w:rsidDel="00000000" w:rsidP="00000000" w:rsidRDefault="00000000" w:rsidRPr="00000000" w14:paraId="0000019D">
            <w:pPr>
              <w:spacing w:line="240" w:lineRule="auto"/>
              <w:ind w:firstLine="800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NS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&amp;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 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4" w:hRule="atLeast"/>
          <w:tblHeader w:val="0"/>
        </w:trPr>
        <w:tc>
          <w:tcPr>
            <w:vMerge w:val="restart"/>
            <w:shd w:fill="ffccff" w:val="clear"/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jc w:val="left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THURSDAY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0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1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2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eebf6" w:val="clea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Book Antiqua" w:cs="Book Antiqua" w:eastAsia="Book Antiqua" w:hAnsi="Book Antiqu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P5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KT</w:t>
            </w:r>
          </w:p>
        </w:tc>
        <w:tc>
          <w:tcPr>
            <w:vMerge w:val="restart"/>
            <w:shd w:fill="fff2cc" w:val="clea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Major I ZOOLOGY</w:t>
            </w:r>
          </w:p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Poultry Farming</w:t>
            </w:r>
          </w:p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Book Antiqua" w:cs="Book Antiqua" w:eastAsia="Book Antiqua" w:hAnsi="Book Antiqua"/>
                <w:color w:val="00b05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4472c4"/>
                <w:sz w:val="20"/>
                <w:szCs w:val="20"/>
                <w:rtl w:val="0"/>
              </w:rPr>
              <w:t xml:space="preserve">BZC &amp; MPCs    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Merge w:val="continue"/>
            <w:shd w:fill="ffccff" w:val="clear"/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>
                <w:rFonts w:ascii="Book Antiqua" w:cs="Book Antiqua" w:eastAsia="Book Antiqua" w:hAnsi="Book Antiqua"/>
                <w:color w:val="00b05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D">
            <w:pPr>
              <w:jc w:val="left"/>
              <w:rPr>
                <w:rFonts w:ascii="Book Antiqua" w:cs="Book Antiqua" w:eastAsia="Book Antiqua" w:hAnsi="Book Antiqua"/>
                <w:color w:val="00b05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E">
            <w:pPr>
              <w:jc w:val="left"/>
              <w:rPr>
                <w:rFonts w:ascii="Book Antiqua" w:cs="Book Antiqua" w:eastAsia="Book Antiqua" w:hAnsi="Book Antiqua"/>
                <w:color w:val="00b05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F">
            <w:pPr>
              <w:jc w:val="left"/>
              <w:rPr>
                <w:rFonts w:ascii="Book Antiqua" w:cs="Book Antiqua" w:eastAsia="Book Antiqua" w:hAnsi="Book Antiqua"/>
                <w:color w:val="00b05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1B0">
            <w:pPr>
              <w:jc w:val="left"/>
              <w:rPr>
                <w:rFonts w:ascii="Book Antiqua" w:cs="Book Antiqua" w:eastAsia="Book Antiqua" w:hAnsi="Book Antiqua"/>
                <w:color w:val="00b05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1B1">
            <w:pPr>
              <w:jc w:val="left"/>
              <w:rPr>
                <w:rFonts w:ascii="Book Antiqua" w:cs="Book Antiqua" w:eastAsia="Book Antiqua" w:hAnsi="Book Antiqua"/>
                <w:color w:val="00b05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2">
            <w:pPr>
              <w:jc w:val="left"/>
              <w:rPr>
                <w:rFonts w:ascii="Book Antiqua" w:cs="Book Antiqua" w:eastAsia="Book Antiqua" w:hAnsi="Book Antiqua"/>
                <w:color w:val="00b05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>
                <w:rFonts w:ascii="Book Antiqua" w:cs="Book Antiqua" w:eastAsia="Book Antiqua" w:hAnsi="Book Antiqua"/>
                <w:color w:val="00b05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PRACTICALS P5 B1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Book Antiqua" w:cs="Book Antiqua" w:eastAsia="Book Antiqua" w:hAnsi="Book Antiqua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NS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&amp;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 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ffccff" w:val="clear"/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jc w:val="left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FRIDAY</w:t>
            </w:r>
          </w:p>
        </w:tc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1B8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PRACTP4 B2</w:t>
            </w:r>
          </w:p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NS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&amp;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 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1BB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II ZOOLOGY PRACTICALS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ind w:firstLine="700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NS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&amp;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 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Major I ZOOLOGY</w:t>
            </w:r>
          </w:p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P5 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shd w:fill="ffccff" w:val="clear"/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jc w:val="left"/>
              <w:rPr>
                <w:rFonts w:ascii="Book Antiqua" w:cs="Book Antiqua" w:eastAsia="Book Antiqua" w:hAnsi="Book Antiqu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16"/>
                <w:szCs w:val="16"/>
                <w:rtl w:val="0"/>
              </w:rPr>
              <w:t xml:space="preserve">SATURDAY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1C5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V ZOOLOGY PRACT P5 B2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Dr NS</w:t>
            </w: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&amp;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0"/>
                <w:szCs w:val="20"/>
                <w:rtl w:val="0"/>
              </w:rPr>
              <w:t xml:space="preserve"> KT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ind w:firstLine="200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jc w:val="left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Book Antiqua" w:cs="Book Antiqua" w:eastAsia="Book Antiqua" w:hAnsi="Book Antiqua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Book Antiqua" w:cs="Book Antiqua" w:eastAsia="Book Antiqua" w:hAnsi="Book Antiqua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KT=  SEM 1-2 SEM 3- 2 SEM V -4 SDC-1= 9 PRACT = 10   = 10+9 = 19 HOURS 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Book Antiqua" w:cs="Book Antiqua" w:eastAsia="Book Antiqua" w:hAnsi="Book Antiqua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spacing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/>
        <w:drawing>
          <wp:inline distB="114300" distT="114300" distL="114300" distR="114300">
            <wp:extent cx="7958138" cy="59721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8138" cy="5972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/>
        <w:drawing>
          <wp:inline distB="114300" distT="114300" distL="114300" distR="114300">
            <wp:extent cx="7900988" cy="60579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0988" cy="605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